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979B3" w14:textId="77777777" w:rsidR="00E742C6" w:rsidRDefault="00E742C6" w:rsidP="00E742C6">
      <w:pPr>
        <w:spacing w:after="0" w:line="240" w:lineRule="auto"/>
        <w:rPr>
          <w:rFonts w:ascii="Segoe UI Light" w:hAnsi="Segoe UI Light" w:cs="Segoe UI Light"/>
          <w:b/>
          <w:bCs/>
        </w:rPr>
      </w:pPr>
    </w:p>
    <w:p w14:paraId="0A3ECCBB" w14:textId="7CAFCDD8" w:rsidR="00E742C6" w:rsidRDefault="003626F5" w:rsidP="00E742C6">
      <w:pPr>
        <w:spacing w:after="0" w:line="240" w:lineRule="auto"/>
        <w:rPr>
          <w:rFonts w:ascii="Segoe UI Light" w:hAnsi="Segoe UI Light" w:cs="Segoe UI Light"/>
          <w:b/>
          <w:bCs/>
        </w:rPr>
      </w:pPr>
      <w:r w:rsidRPr="00E742C6">
        <w:rPr>
          <w:rFonts w:ascii="Segoe UI Light" w:hAnsi="Segoe UI Light" w:cs="Segoe UI Light"/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06392D63" wp14:editId="01132BF3">
            <wp:simplePos x="0" y="0"/>
            <wp:positionH relativeFrom="margin">
              <wp:posOffset>4557294</wp:posOffset>
            </wp:positionH>
            <wp:positionV relativeFrom="margin">
              <wp:posOffset>297180</wp:posOffset>
            </wp:positionV>
            <wp:extent cx="1130300" cy="663575"/>
            <wp:effectExtent l="0" t="0" r="0" b="3175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66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40C96C" w14:textId="6A61A416" w:rsidR="00AB4255" w:rsidRPr="00E742C6" w:rsidRDefault="00774665" w:rsidP="00E742C6">
      <w:pPr>
        <w:spacing w:after="0" w:line="240" w:lineRule="auto"/>
        <w:rPr>
          <w:rFonts w:ascii="Segoe UI Light" w:hAnsi="Segoe UI Light" w:cs="Segoe UI Light"/>
          <w:b/>
          <w:bCs/>
        </w:rPr>
      </w:pPr>
      <w:r>
        <w:rPr>
          <w:rFonts w:ascii="Segoe UI Light" w:hAnsi="Segoe UI Light" w:cs="Segoe UI Light"/>
          <w:b/>
          <w:bCs/>
        </w:rPr>
        <w:t>OŚRODEK POMOCY SPOŁECZNEJ</w:t>
      </w:r>
    </w:p>
    <w:p w14:paraId="1E7C0383" w14:textId="176A719B" w:rsidR="00E742C6" w:rsidRPr="00E742C6" w:rsidRDefault="00E742C6" w:rsidP="00E742C6">
      <w:pPr>
        <w:spacing w:after="0" w:line="240" w:lineRule="auto"/>
        <w:rPr>
          <w:rFonts w:ascii="Segoe UI Light" w:hAnsi="Segoe UI Light" w:cs="Segoe UI Light"/>
          <w:sz w:val="16"/>
          <w:szCs w:val="16"/>
        </w:rPr>
      </w:pPr>
      <w:r w:rsidRPr="00E742C6">
        <w:rPr>
          <w:rFonts w:ascii="Segoe UI Light" w:hAnsi="Segoe UI Light" w:cs="Segoe UI Light"/>
          <w:sz w:val="16"/>
          <w:szCs w:val="16"/>
        </w:rPr>
        <w:t xml:space="preserve">ul. </w:t>
      </w:r>
      <w:r w:rsidR="00774665">
        <w:rPr>
          <w:rFonts w:ascii="Segoe UI Light" w:hAnsi="Segoe UI Light" w:cs="Segoe UI Light"/>
          <w:sz w:val="16"/>
          <w:szCs w:val="16"/>
        </w:rPr>
        <w:t>Pijarska 40, 05-530 Góra Kalwaria</w:t>
      </w:r>
    </w:p>
    <w:p w14:paraId="169F72D0" w14:textId="73B46027" w:rsidR="00E742C6" w:rsidRDefault="003626F5" w:rsidP="00E742C6">
      <w:pPr>
        <w:spacing w:after="0" w:line="240" w:lineRule="auto"/>
        <w:rPr>
          <w:rFonts w:ascii="Segoe UI Light" w:hAnsi="Segoe UI Light" w:cs="Segoe UI Light"/>
          <w:sz w:val="16"/>
          <w:szCs w:val="16"/>
        </w:rPr>
      </w:pPr>
      <w:r>
        <w:rPr>
          <w:rFonts w:ascii="Segoe UI Light" w:hAnsi="Segoe UI Light" w:cs="Segoe UI Light"/>
          <w:sz w:val="16"/>
          <w:szCs w:val="16"/>
        </w:rPr>
        <w:t>www.</w:t>
      </w:r>
      <w:r w:rsidR="00FB6AE4" w:rsidRPr="00FB6AE4">
        <w:t xml:space="preserve"> </w:t>
      </w:r>
      <w:r w:rsidR="00FB6AE4" w:rsidRPr="00FB6AE4">
        <w:rPr>
          <w:rFonts w:ascii="Segoe UI Light" w:hAnsi="Segoe UI Light" w:cs="Segoe UI Light"/>
          <w:sz w:val="16"/>
          <w:szCs w:val="16"/>
        </w:rPr>
        <w:t>opsgk.bip.eur.pl</w:t>
      </w:r>
    </w:p>
    <w:p w14:paraId="7E044E34" w14:textId="6FB0E641" w:rsidR="00E742C6" w:rsidRDefault="00774665" w:rsidP="00E742C6">
      <w:pPr>
        <w:spacing w:after="0" w:line="240" w:lineRule="auto"/>
        <w:jc w:val="right"/>
        <w:rPr>
          <w:rFonts w:ascii="Segoe UI Light" w:hAnsi="Segoe UI Light" w:cs="Segoe UI Light"/>
          <w:b/>
          <w:bCs/>
          <w:sz w:val="16"/>
          <w:szCs w:val="16"/>
        </w:rPr>
      </w:pPr>
      <w:r w:rsidRPr="00E742C6">
        <w:rPr>
          <w:rFonts w:ascii="Segoe UI Light" w:hAnsi="Segoe UI Light" w:cs="Segoe UI Light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24F6A8" wp14:editId="10F0D0B3">
                <wp:simplePos x="0" y="0"/>
                <wp:positionH relativeFrom="column">
                  <wp:posOffset>-7341</wp:posOffset>
                </wp:positionH>
                <wp:positionV relativeFrom="paragraph">
                  <wp:posOffset>11455</wp:posOffset>
                </wp:positionV>
                <wp:extent cx="4462272" cy="0"/>
                <wp:effectExtent l="0" t="0" r="0" b="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6227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44B0090F" id="Łącznik prosty 4" o:spid="_x0000_s1026" style="position:absolute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6pt,.9pt" to="350.7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Segoe UI Light" w:hAnsi="Segoe UI Light" w:cs="Segoe UI Light"/>
          <w:b/>
          <w:bCs/>
          <w:sz w:val="16"/>
          <w:szCs w:val="16"/>
        </w:rPr>
        <w:t>DZIAŁ</w:t>
      </w:r>
      <w:r w:rsidR="00B51A31">
        <w:rPr>
          <w:rFonts w:ascii="Segoe UI Light" w:hAnsi="Segoe UI Light" w:cs="Segoe UI Light"/>
          <w:b/>
          <w:bCs/>
          <w:sz w:val="16"/>
          <w:szCs w:val="16"/>
        </w:rPr>
        <w:t xml:space="preserve"> Kadry</w:t>
      </w:r>
    </w:p>
    <w:p w14:paraId="3C4E639E" w14:textId="77777777" w:rsidR="003739B7" w:rsidRDefault="003739B7" w:rsidP="003739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41E524" w14:textId="05EBA610" w:rsidR="00526377" w:rsidRDefault="003739B7" w:rsidP="003739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Nabór Nr 1/2023</w:t>
      </w:r>
    </w:p>
    <w:p w14:paraId="3F7D24FC" w14:textId="77777777" w:rsid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B618EE" w14:textId="78E46EF4" w:rsidR="00526377" w:rsidRPr="008F3D96" w:rsidRDefault="00526377" w:rsidP="005263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3D96">
        <w:rPr>
          <w:rFonts w:ascii="Times New Roman" w:hAnsi="Times New Roman" w:cs="Times New Roman"/>
          <w:b/>
          <w:bCs/>
          <w:sz w:val="28"/>
          <w:szCs w:val="28"/>
        </w:rPr>
        <w:t>Dyrektor Ośrodka Pomocy Społecznej w Górze Kalwarii</w:t>
      </w:r>
    </w:p>
    <w:p w14:paraId="1FF57CA7" w14:textId="1C643EBE" w:rsidR="00526377" w:rsidRPr="008F3D96" w:rsidRDefault="00FF5EB1" w:rsidP="005263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3D96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526377" w:rsidRPr="008F3D96">
        <w:rPr>
          <w:rFonts w:ascii="Times New Roman" w:hAnsi="Times New Roman" w:cs="Times New Roman"/>
          <w:b/>
          <w:bCs/>
          <w:sz w:val="28"/>
          <w:szCs w:val="28"/>
        </w:rPr>
        <w:t>głasza</w:t>
      </w:r>
      <w:r w:rsidRPr="008F3D96">
        <w:rPr>
          <w:rFonts w:ascii="Times New Roman" w:hAnsi="Times New Roman" w:cs="Times New Roman"/>
          <w:b/>
          <w:bCs/>
          <w:sz w:val="28"/>
          <w:szCs w:val="28"/>
        </w:rPr>
        <w:t xml:space="preserve"> otwarty i konkurencyjny  </w:t>
      </w:r>
      <w:r w:rsidR="00526377" w:rsidRPr="008F3D96">
        <w:rPr>
          <w:rFonts w:ascii="Times New Roman" w:hAnsi="Times New Roman" w:cs="Times New Roman"/>
          <w:b/>
          <w:bCs/>
          <w:sz w:val="28"/>
          <w:szCs w:val="28"/>
        </w:rPr>
        <w:t xml:space="preserve"> nabór kandydatów</w:t>
      </w:r>
    </w:p>
    <w:p w14:paraId="27BBE70B" w14:textId="77777777" w:rsidR="00526377" w:rsidRPr="008F3D96" w:rsidRDefault="00526377" w:rsidP="005263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3D96">
        <w:rPr>
          <w:rFonts w:ascii="Times New Roman" w:hAnsi="Times New Roman" w:cs="Times New Roman"/>
          <w:b/>
          <w:bCs/>
          <w:sz w:val="28"/>
          <w:szCs w:val="28"/>
        </w:rPr>
        <w:t>na wolne kierownicze stanowisko urzędnicze</w:t>
      </w:r>
    </w:p>
    <w:p w14:paraId="276A83E5" w14:textId="77777777" w:rsidR="00FF5EB1" w:rsidRDefault="00FF5EB1" w:rsidP="005263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44741E" w14:textId="166DF52B" w:rsidR="00FF5EB1" w:rsidRDefault="00FF5EB1" w:rsidP="0052637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Zastępca Dyrektora OPS w Górze Kalwarii </w:t>
      </w:r>
    </w:p>
    <w:p w14:paraId="5D0446E6" w14:textId="7579ACA5" w:rsidR="00FF5EB1" w:rsidRDefault="00FF5EB1" w:rsidP="005263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osób do zatrudnienia : 1</w:t>
      </w:r>
    </w:p>
    <w:p w14:paraId="755D0165" w14:textId="43B7C351" w:rsidR="00FF5EB1" w:rsidRDefault="00FF5EB1" w:rsidP="005263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(umowa o pracę w wymiarze 1 etatu)</w:t>
      </w:r>
    </w:p>
    <w:p w14:paraId="38A828F5" w14:textId="77777777" w:rsidR="00856E6C" w:rsidRDefault="00856E6C" w:rsidP="00856E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CAE89E" w14:textId="3D1DBB53" w:rsidR="00856E6C" w:rsidRPr="00856E6C" w:rsidRDefault="00856E6C" w:rsidP="00856E6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56E6C">
        <w:rPr>
          <w:rFonts w:ascii="Times New Roman" w:hAnsi="Times New Roman" w:cs="Times New Roman"/>
          <w:b/>
          <w:bCs/>
          <w:sz w:val="24"/>
          <w:szCs w:val="24"/>
        </w:rPr>
        <w:t xml:space="preserve">KLAUZULA INFORMACYJNA </w:t>
      </w:r>
    </w:p>
    <w:p w14:paraId="18CB8A1E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3D96">
        <w:rPr>
          <w:rFonts w:ascii="Times New Roman" w:hAnsi="Times New Roman" w:cs="Times New Roman"/>
          <w:b/>
          <w:bCs/>
          <w:sz w:val="24"/>
          <w:szCs w:val="24"/>
        </w:rPr>
        <w:t>Administrator Danych Osobowych</w:t>
      </w:r>
    </w:p>
    <w:p w14:paraId="537E574C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Administratorem Pana/Pani danych osobowych jest Ośrodek Pomocy Społecznej, z siedzibą w Górze Kalwaria (05-530), przy ul. Pijarskiej 40. Można się z nami skontaktować:</w:t>
      </w:r>
    </w:p>
    <w:p w14:paraId="30E7D381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listownie, przesyłając korespondencję na nasz adres,</w:t>
      </w:r>
    </w:p>
    <w:p w14:paraId="48A9CDFC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telefonicznie, pod nr. telefonu: 22 727 33 36,</w:t>
      </w:r>
    </w:p>
    <w:p w14:paraId="35501962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mailowo, przesyłając korespondencję na adres: ops@gorakalwaria.pl.</w:t>
      </w:r>
    </w:p>
    <w:p w14:paraId="5CEAA076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3D96">
        <w:rPr>
          <w:rFonts w:ascii="Times New Roman" w:hAnsi="Times New Roman" w:cs="Times New Roman"/>
          <w:b/>
          <w:bCs/>
          <w:sz w:val="24"/>
          <w:szCs w:val="24"/>
        </w:rPr>
        <w:t>Inspektor Ochrony Danych</w:t>
      </w:r>
    </w:p>
    <w:p w14:paraId="301AC33B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Powołaliśmy Inspektora Ochrony Danych Osobowych, z którym można się skontaktować:</w:t>
      </w:r>
    </w:p>
    <w:p w14:paraId="0DC08BA6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listownie, przesyłając korespondencję na nasz adres (z dopiskiem „IOD”),</w:t>
      </w:r>
    </w:p>
    <w:p w14:paraId="2EBA1149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mailowo, przesyłając korespondencję na adres: rodo@ops.gorakalwaria.pl.</w:t>
      </w:r>
    </w:p>
    <w:p w14:paraId="3335D6EA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3D96">
        <w:rPr>
          <w:rFonts w:ascii="Times New Roman" w:hAnsi="Times New Roman" w:cs="Times New Roman"/>
          <w:b/>
          <w:bCs/>
          <w:sz w:val="24"/>
          <w:szCs w:val="24"/>
        </w:rPr>
        <w:t>Cel i podstawa przetwarzania danych osobowych</w:t>
      </w:r>
    </w:p>
    <w:p w14:paraId="3382AE18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Pana/Pani dane osobowe przetwarzane będą wyłącznie w celu:</w:t>
      </w:r>
    </w:p>
    <w:p w14:paraId="375D9574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niezbędnym do przeprowadzenia procesu rekrutacji, w ramach realizacji obowiązku prawnego ciążącego na nas, wynikającego z Kodeksu Pracy, zgodnie art. 6 ust 1 lit c RODO w zakresie danych niezbędnych do przeprowadzenia procesu rekrutacji, na podstawie wyrażonej zgody, zgodnie art. 6 ust. 1 lit. a RODO w przypadku podania w dokumentach aplikacyjnych danych dodatkowych oraz art. 9 ust 2 lit. a RODO w przypadku podania danych szczególnej kategorii,</w:t>
      </w:r>
    </w:p>
    <w:p w14:paraId="1C3B489A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wykorzystywania przesłanej kandydatury w procesach związanych z przyszłymi rekrutacjami, w przypadku wyrażenia zgody na przyszłe rekrutacje, zgodnie art. 6 ust. 1 lit. a RODO,</w:t>
      </w:r>
    </w:p>
    <w:p w14:paraId="295CFE09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realizacji obowiązków wynikających z art. 6 ust 1 lit e RODO, w związku z wykonywaniem zadań realizowanych w interesie publicznym lub w ramach sprawowania władzy publicznej, jak roszczenia oraz obrona przed roszczeniami, zgodnie z ustawą z dnia 27 sierpnia 2009 r. o finansach publicznych.</w:t>
      </w:r>
    </w:p>
    <w:p w14:paraId="6F8A5AAF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3D96">
        <w:rPr>
          <w:rFonts w:ascii="Times New Roman" w:hAnsi="Times New Roman" w:cs="Times New Roman"/>
          <w:b/>
          <w:bCs/>
          <w:sz w:val="24"/>
          <w:szCs w:val="24"/>
        </w:rPr>
        <w:t>Odbiorcy danych</w:t>
      </w:r>
    </w:p>
    <w:p w14:paraId="29C5ED5A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Odbiorcami Pana/Pani danych osobowych mogą być: dostawcy usług pocztowych, kancelaria prawna, w przypadku wystąpienia roszczeń oraz podmioty współpracujące z nami, w związku ze świadczeniem usług:</w:t>
      </w:r>
    </w:p>
    <w:p w14:paraId="292F6040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hostingowych,</w:t>
      </w:r>
    </w:p>
    <w:p w14:paraId="198C46D4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informatycznych.</w:t>
      </w:r>
    </w:p>
    <w:p w14:paraId="3585E2BF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3D96">
        <w:rPr>
          <w:rFonts w:ascii="Times New Roman" w:hAnsi="Times New Roman" w:cs="Times New Roman"/>
          <w:b/>
          <w:bCs/>
          <w:sz w:val="24"/>
          <w:szCs w:val="24"/>
        </w:rPr>
        <w:t>Okres retencji danych</w:t>
      </w:r>
    </w:p>
    <w:p w14:paraId="6C5887E9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Pana/Pani dane osobowe będziemy przetwarzać przez okres:</w:t>
      </w:r>
    </w:p>
    <w:p w14:paraId="1B62DD46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3 miesiące – ze względu na kwestie roszczeniowe w przypadku danych niezbędnych do przeprowadzenia procesu rekrutacji,</w:t>
      </w:r>
    </w:p>
    <w:p w14:paraId="3ACF8200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do czasu odwołania zgody (nie dłużej niż 3 miesięcy), w przypadku danych dodatkowych zawartych w dokumentach aplikacyjnych,</w:t>
      </w:r>
    </w:p>
    <w:p w14:paraId="45BAFCFC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do czasu odwołania zgody w przypadku wyrażenia zgody na przyszłe rekrutacje, nie dłużej niż 12 miesięcy</w:t>
      </w:r>
    </w:p>
    <w:p w14:paraId="31883839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do czasu przedawnienia roszczeń lub wniesienia skutecznego sprzeciwu.</w:t>
      </w:r>
    </w:p>
    <w:p w14:paraId="51E1B308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3D96">
        <w:rPr>
          <w:rFonts w:ascii="Times New Roman" w:hAnsi="Times New Roman" w:cs="Times New Roman"/>
          <w:b/>
          <w:bCs/>
          <w:sz w:val="24"/>
          <w:szCs w:val="24"/>
        </w:rPr>
        <w:t>Przysługujące prawa</w:t>
      </w:r>
    </w:p>
    <w:p w14:paraId="5A9E08F4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W związku z przetwarzaniem danych osobowych przysługują Panu/Pani następujące prawa:</w:t>
      </w:r>
    </w:p>
    <w:p w14:paraId="7BCA6AAE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prawo dostępu do treści swoich danych,</w:t>
      </w:r>
    </w:p>
    <w:p w14:paraId="1F6B8096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prawo do sprostowania,</w:t>
      </w:r>
    </w:p>
    <w:p w14:paraId="7A30B934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prawo do usunięcia danych,</w:t>
      </w:r>
    </w:p>
    <w:p w14:paraId="3A3E015E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prawo do przeniesienia danych przetwarzanych na podstawie udzielonej zgody,</w:t>
      </w:r>
    </w:p>
    <w:p w14:paraId="77C74830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prawo ograniczenia przetwarzania,</w:t>
      </w:r>
    </w:p>
    <w:p w14:paraId="33295FDC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prawo wniesienia sprzeciwu,</w:t>
      </w:r>
    </w:p>
    <w:p w14:paraId="554F4FAA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prawo do cofnięcia zgody w dowolnym momencie, w przypadku kiedy przetwarzanie odbywa się na podstawie zgody. Cofnięcie zgody nie wpływa na zgodność z prawem przetwarzania, którego dokonano na podstawie zgody przed jej cofnięciem,</w:t>
      </w:r>
    </w:p>
    <w:p w14:paraId="5EB0174E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•</w:t>
      </w:r>
      <w:r w:rsidRPr="008F3D96">
        <w:rPr>
          <w:rFonts w:ascii="Times New Roman" w:hAnsi="Times New Roman" w:cs="Times New Roman"/>
          <w:sz w:val="24"/>
          <w:szCs w:val="24"/>
        </w:rPr>
        <w:tab/>
        <w:t>prawo wniesienia skargi do UODO (ul. Stawki 2 00-193 Warszawa), gdy uzna Pan/Pani, iż przetwarzanie danych osobowych Pana/Pani dotyczących narusza przepisy RODO.</w:t>
      </w:r>
    </w:p>
    <w:p w14:paraId="247AF06B" w14:textId="77777777" w:rsidR="008F3D96" w:rsidRPr="008F3D96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3D96">
        <w:rPr>
          <w:rFonts w:ascii="Times New Roman" w:hAnsi="Times New Roman" w:cs="Times New Roman"/>
          <w:b/>
          <w:bCs/>
          <w:sz w:val="24"/>
          <w:szCs w:val="24"/>
        </w:rPr>
        <w:t>Dobrowolność podania danych</w:t>
      </w:r>
    </w:p>
    <w:p w14:paraId="35D9120D" w14:textId="1B65EDA0" w:rsidR="00856E6C" w:rsidRDefault="008F3D96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3D96">
        <w:rPr>
          <w:rFonts w:ascii="Times New Roman" w:hAnsi="Times New Roman" w:cs="Times New Roman"/>
          <w:sz w:val="24"/>
          <w:szCs w:val="24"/>
        </w:rPr>
        <w:t>Dane podaje Pan/Pani dobrowolnie. Podanie przez Pana/Panią danych osobowych jest warunkiem uwzględnienia Pana/Pani kandydatury w procesie rekrutacji. Konsekwencją niepodania danych osobowych będzie brak możliwości aplikowania do pracy.</w:t>
      </w:r>
    </w:p>
    <w:p w14:paraId="15ACAACB" w14:textId="77777777" w:rsidR="007B3A42" w:rsidRDefault="007B3A42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5977F1" w14:textId="77777777" w:rsidR="007B3A42" w:rsidRPr="007B3A42" w:rsidRDefault="007B3A42" w:rsidP="007B3A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42">
        <w:rPr>
          <w:rFonts w:ascii="Times New Roman" w:hAnsi="Times New Roman" w:cs="Times New Roman"/>
          <w:sz w:val="24"/>
          <w:szCs w:val="24"/>
        </w:rPr>
        <w:t>W przypadku zamieszczenia w dokumentach aplikacyjnych danych szczególnej kategorii prosimy o dopisanie w dokumentach aplikacyjnych poniższej zgody:</w:t>
      </w:r>
    </w:p>
    <w:p w14:paraId="485B214E" w14:textId="77777777" w:rsidR="007B3A42" w:rsidRPr="007B3A42" w:rsidRDefault="007B3A42" w:rsidP="007B3A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42">
        <w:rPr>
          <w:rFonts w:ascii="Times New Roman" w:hAnsi="Times New Roman" w:cs="Times New Roman"/>
          <w:sz w:val="24"/>
          <w:szCs w:val="24"/>
        </w:rPr>
        <w:t>Wyrażam zgodę na przetwarzanie przez Ośrodek Pomocy Społecznej, z siedzibą w Górze Kalwaria (05-530), przy ul. Pijarskiej 40 szczególnych kategorii danych osobowych, o których mowa w art. 9 ust. 1 RODO, które zamieściłem/</w:t>
      </w:r>
      <w:proofErr w:type="spellStart"/>
      <w:r w:rsidRPr="007B3A42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B3A42">
        <w:rPr>
          <w:rFonts w:ascii="Times New Roman" w:hAnsi="Times New Roman" w:cs="Times New Roman"/>
          <w:sz w:val="24"/>
          <w:szCs w:val="24"/>
        </w:rPr>
        <w:t xml:space="preserve"> w liście motywacyjnym oraz załączonych do niego dokumentach.</w:t>
      </w:r>
    </w:p>
    <w:p w14:paraId="6B19957C" w14:textId="77777777" w:rsidR="007B3A42" w:rsidRPr="007B3A42" w:rsidRDefault="007B3A42" w:rsidP="007B3A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88A251" w14:textId="4ACFC16A" w:rsidR="007B3A42" w:rsidRPr="007B3A42" w:rsidRDefault="007B3A42" w:rsidP="007B3A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42">
        <w:rPr>
          <w:rFonts w:ascii="Times New Roman" w:hAnsi="Times New Roman" w:cs="Times New Roman"/>
          <w:sz w:val="24"/>
          <w:szCs w:val="24"/>
        </w:rPr>
        <w:t>Jeżeli chce Pan/Pani, aby przesłana kandydatura była rozpatrywana przez Ośrodek Pomocy Społecznej w Górze Kalwaria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3A42">
        <w:rPr>
          <w:rFonts w:ascii="Times New Roman" w:hAnsi="Times New Roman" w:cs="Times New Roman"/>
          <w:sz w:val="24"/>
          <w:szCs w:val="24"/>
        </w:rPr>
        <w:t xml:space="preserve"> do przyszłych rekrutacji, prosimy o dopisanie w dokumentach aplikacyjnych poniższej zgody</w:t>
      </w:r>
    </w:p>
    <w:p w14:paraId="47C7E966" w14:textId="77777777" w:rsidR="007B3A42" w:rsidRPr="007B3A42" w:rsidRDefault="007B3A42" w:rsidP="007B3A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3A42">
        <w:rPr>
          <w:rFonts w:ascii="Times New Roman" w:hAnsi="Times New Roman" w:cs="Times New Roman"/>
          <w:sz w:val="24"/>
          <w:szCs w:val="24"/>
        </w:rPr>
        <w:t>Wyrażam zgodę na przetwarzanie moich danych osobowych zawartych w przesłanych dokumentach aplikacyjnych przez Ośrodek Pomocy Społecznej, z siedzibą w Górze Kalwaria (05-530), przy ul. Pijarskiej 40 w celu wykorzystania przesłanej kandydatury przez OPS na potrzeby przyszłych rekrutacji.</w:t>
      </w:r>
    </w:p>
    <w:p w14:paraId="3647640B" w14:textId="77777777" w:rsidR="007B3A42" w:rsidRDefault="007B3A42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F0DB2D" w14:textId="77777777" w:rsidR="007B3A42" w:rsidRDefault="007B3A42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DC5235" w14:textId="77777777" w:rsidR="007B3A42" w:rsidRPr="00FF5EB1" w:rsidRDefault="007B3A42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9B4957" w14:textId="77777777" w:rsidR="00526377" w:rsidRPr="00526377" w:rsidRDefault="00526377" w:rsidP="008F3D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7287D9" w14:textId="637685B1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3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D25704" w14:textId="1186C49F" w:rsidR="00526377" w:rsidRPr="007B3A42" w:rsidRDefault="00526377" w:rsidP="007B3A4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3A42">
        <w:rPr>
          <w:rFonts w:ascii="Times New Roman" w:hAnsi="Times New Roman" w:cs="Times New Roman"/>
          <w:b/>
          <w:bCs/>
          <w:sz w:val="24"/>
          <w:szCs w:val="24"/>
        </w:rPr>
        <w:t>Nazwa i adres jednostki</w:t>
      </w:r>
    </w:p>
    <w:p w14:paraId="76CF80A2" w14:textId="77777777" w:rsidR="007B3A42" w:rsidRPr="007B3A42" w:rsidRDefault="007B3A42" w:rsidP="007B3A42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61A978" w14:textId="4391FB70" w:rsidR="00526377" w:rsidRPr="003739B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39B7">
        <w:rPr>
          <w:rFonts w:ascii="Times New Roman" w:hAnsi="Times New Roman" w:cs="Times New Roman"/>
          <w:b/>
          <w:bCs/>
          <w:sz w:val="24"/>
          <w:szCs w:val="24"/>
        </w:rPr>
        <w:t>Ośrodek Pomocy Społecznej, ul. Pijarska 40</w:t>
      </w:r>
    </w:p>
    <w:p w14:paraId="73739E7F" w14:textId="1A80FB81" w:rsidR="00526377" w:rsidRPr="003739B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39B7">
        <w:rPr>
          <w:rFonts w:ascii="Times New Roman" w:hAnsi="Times New Roman" w:cs="Times New Roman"/>
          <w:b/>
          <w:bCs/>
          <w:sz w:val="24"/>
          <w:szCs w:val="24"/>
        </w:rPr>
        <w:t>05-530 Góra Kalwaria</w:t>
      </w:r>
    </w:p>
    <w:p w14:paraId="4BAF4D50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99AD4E" w14:textId="573B344D" w:rsidR="00526377" w:rsidRPr="007B3A42" w:rsidRDefault="00526377" w:rsidP="007B3A4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3A42">
        <w:rPr>
          <w:rFonts w:ascii="Times New Roman" w:hAnsi="Times New Roman" w:cs="Times New Roman"/>
          <w:b/>
          <w:bCs/>
          <w:sz w:val="24"/>
          <w:szCs w:val="24"/>
        </w:rPr>
        <w:t>Określenie kierowniczego stanowiska urzędniczego</w:t>
      </w:r>
    </w:p>
    <w:p w14:paraId="4F14422A" w14:textId="77777777" w:rsidR="007B3A42" w:rsidRPr="007B3A42" w:rsidRDefault="007B3A42" w:rsidP="007B3A42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9A6E30" w14:textId="626C05C3" w:rsidR="00526377" w:rsidRPr="003739B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39B7">
        <w:rPr>
          <w:rFonts w:ascii="Times New Roman" w:hAnsi="Times New Roman" w:cs="Times New Roman"/>
          <w:b/>
          <w:bCs/>
          <w:sz w:val="24"/>
          <w:szCs w:val="24"/>
        </w:rPr>
        <w:t>Zastępca Dyrektora Ośrodka Pomocy Społecznej w Górze Kalwarii</w:t>
      </w:r>
    </w:p>
    <w:p w14:paraId="5D6D3CE9" w14:textId="77777777" w:rsidR="00526377" w:rsidRPr="003739B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C69E58" w14:textId="6D01363D" w:rsid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377">
        <w:rPr>
          <w:rFonts w:ascii="Times New Roman" w:hAnsi="Times New Roman" w:cs="Times New Roman"/>
          <w:b/>
          <w:bCs/>
          <w:sz w:val="24"/>
          <w:szCs w:val="24"/>
        </w:rPr>
        <w:t xml:space="preserve">III. Wymagania </w:t>
      </w:r>
      <w:r w:rsidR="00FF5EB1">
        <w:rPr>
          <w:rFonts w:ascii="Times New Roman" w:hAnsi="Times New Roman" w:cs="Times New Roman"/>
          <w:b/>
          <w:bCs/>
          <w:sz w:val="24"/>
          <w:szCs w:val="24"/>
        </w:rPr>
        <w:t>niezbędne</w:t>
      </w:r>
      <w:r w:rsidRPr="0052637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066C68B" w14:textId="77777777" w:rsidR="001F487D" w:rsidRPr="001F487D" w:rsidRDefault="001F487D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E1CBB6" w14:textId="3016049D" w:rsidR="001F487D" w:rsidRPr="003739B7" w:rsidRDefault="001F487D" w:rsidP="003739B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39B7">
        <w:rPr>
          <w:rFonts w:ascii="Times New Roman" w:hAnsi="Times New Roman" w:cs="Times New Roman"/>
          <w:sz w:val="24"/>
          <w:szCs w:val="24"/>
        </w:rPr>
        <w:t>obywatelstwo polskie,</w:t>
      </w:r>
    </w:p>
    <w:p w14:paraId="75BF5511" w14:textId="72CB36C0" w:rsidR="001F487D" w:rsidRPr="003739B7" w:rsidRDefault="001F487D" w:rsidP="003739B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39B7">
        <w:rPr>
          <w:rFonts w:ascii="Times New Roman" w:hAnsi="Times New Roman" w:cs="Times New Roman"/>
          <w:sz w:val="24"/>
          <w:szCs w:val="24"/>
        </w:rPr>
        <w:t xml:space="preserve">wykształcenie wyższe pierwszego lub drugiego stopnia w rozumieniu przepisów </w:t>
      </w:r>
      <w:r w:rsidR="003739B7" w:rsidRPr="003739B7">
        <w:rPr>
          <w:rFonts w:ascii="Times New Roman" w:hAnsi="Times New Roman" w:cs="Times New Roman"/>
          <w:sz w:val="24"/>
          <w:szCs w:val="24"/>
        </w:rPr>
        <w:t xml:space="preserve"> </w:t>
      </w:r>
      <w:r w:rsidRPr="003739B7">
        <w:rPr>
          <w:rFonts w:ascii="Times New Roman" w:hAnsi="Times New Roman" w:cs="Times New Roman"/>
          <w:sz w:val="24"/>
          <w:szCs w:val="24"/>
        </w:rPr>
        <w:t>o szkolnictwie wyższym, umożliwiające wykonywanie obowiązków na stanowisku zastępcy dyrektora,</w:t>
      </w:r>
    </w:p>
    <w:p w14:paraId="482F6297" w14:textId="0040983F" w:rsidR="001F487D" w:rsidRPr="001F487D" w:rsidRDefault="001F487D" w:rsidP="001F48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87D">
        <w:rPr>
          <w:rFonts w:ascii="Times New Roman" w:hAnsi="Times New Roman" w:cs="Times New Roman"/>
          <w:sz w:val="24"/>
          <w:szCs w:val="24"/>
        </w:rPr>
        <w:lastRenderedPageBreak/>
        <w:t>specjalizacja z zakresu organizacji  pomocy społecznej,</w:t>
      </w:r>
    </w:p>
    <w:p w14:paraId="5CE61D89" w14:textId="7400EE1F" w:rsidR="001F487D" w:rsidRPr="001F487D" w:rsidRDefault="001F487D" w:rsidP="001F48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87D">
        <w:rPr>
          <w:rFonts w:ascii="Times New Roman" w:hAnsi="Times New Roman" w:cs="Times New Roman"/>
          <w:sz w:val="24"/>
          <w:szCs w:val="24"/>
        </w:rPr>
        <w:t>udokumentowany co najmniej 5 letni staż pracy, w tym co najmniej 3 letni staż pracy w pomocy społecznej,</w:t>
      </w:r>
    </w:p>
    <w:p w14:paraId="0307F314" w14:textId="1D158D22" w:rsidR="001F487D" w:rsidRPr="001F487D" w:rsidRDefault="001F487D" w:rsidP="001F48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87D">
        <w:rPr>
          <w:rFonts w:ascii="Times New Roman" w:hAnsi="Times New Roman" w:cs="Times New Roman"/>
          <w:sz w:val="24"/>
          <w:szCs w:val="24"/>
        </w:rPr>
        <w:t>niekaralność, tj. osoba , która nie była skazana prawomocnym wyrokiem sądu za umyślne przestępstwo ścigane z oskarżenia publicznego lub umyślne przestępstwo skarbowe,</w:t>
      </w:r>
    </w:p>
    <w:p w14:paraId="630505BA" w14:textId="069F22F5" w:rsidR="001F487D" w:rsidRPr="001F487D" w:rsidRDefault="001F487D" w:rsidP="001F48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87D">
        <w:rPr>
          <w:rFonts w:ascii="Times New Roman" w:hAnsi="Times New Roman" w:cs="Times New Roman"/>
          <w:sz w:val="24"/>
          <w:szCs w:val="24"/>
        </w:rPr>
        <w:t>posiadanie pełnej zdolności do czynności prawnych oraz korzystanie z pełni praw publicznych,</w:t>
      </w:r>
    </w:p>
    <w:p w14:paraId="52B9AB01" w14:textId="12882983" w:rsidR="001F487D" w:rsidRPr="001F487D" w:rsidRDefault="001F487D" w:rsidP="001F48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87D">
        <w:rPr>
          <w:rFonts w:ascii="Times New Roman" w:hAnsi="Times New Roman" w:cs="Times New Roman"/>
          <w:sz w:val="24"/>
          <w:szCs w:val="24"/>
        </w:rPr>
        <w:t>posiadanie nieposzlakowanej opinii,</w:t>
      </w:r>
    </w:p>
    <w:p w14:paraId="37E22E90" w14:textId="52940567" w:rsidR="001F487D" w:rsidRPr="001F487D" w:rsidRDefault="001F487D" w:rsidP="001F48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87D">
        <w:rPr>
          <w:rFonts w:ascii="Times New Roman" w:hAnsi="Times New Roman" w:cs="Times New Roman"/>
          <w:sz w:val="24"/>
          <w:szCs w:val="24"/>
        </w:rPr>
        <w:t>stan zdrowia pozwalający na zatrudnienie na danym stanowisku,</w:t>
      </w:r>
    </w:p>
    <w:p w14:paraId="7B21250C" w14:textId="14EA464E" w:rsidR="001F487D" w:rsidRPr="001F487D" w:rsidRDefault="001F487D" w:rsidP="001F487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487D">
        <w:rPr>
          <w:rFonts w:ascii="Times New Roman" w:hAnsi="Times New Roman" w:cs="Times New Roman"/>
          <w:sz w:val="24"/>
          <w:szCs w:val="24"/>
        </w:rPr>
        <w:t>znajomość przepisów :</w:t>
      </w:r>
    </w:p>
    <w:p w14:paraId="41973C4A" w14:textId="1CA19238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 xml:space="preserve">ustawy o pomocy społecznej, </w:t>
      </w:r>
    </w:p>
    <w:p w14:paraId="61F0B155" w14:textId="45CBF2D7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 xml:space="preserve">ustawy o świadczeniach rodzinnych, </w:t>
      </w:r>
    </w:p>
    <w:p w14:paraId="69CFEA89" w14:textId="74FEB2BB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o wspieraniu rodziny i systemie pieczy zastępczej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656FBF" w14:textId="6A1BA844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o przeciwdziałaniu przemocy domowej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DECF0A5" w14:textId="4986B105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 xml:space="preserve">ustawy o ochronie zdrowia psychicznego, </w:t>
      </w:r>
    </w:p>
    <w:p w14:paraId="15D8CE80" w14:textId="35D18B3E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 xml:space="preserve">ustawy o Karcie Dużej Rodziny, </w:t>
      </w:r>
    </w:p>
    <w:p w14:paraId="3976AED6" w14:textId="5D4BB181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 o wsparciu kobiet w ciąży i rodzin "Za życiem",</w:t>
      </w:r>
    </w:p>
    <w:p w14:paraId="191E1346" w14:textId="32555E7D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 xml:space="preserve">ustawy o pomocy osobom uprawnionym do alimentów, </w:t>
      </w:r>
    </w:p>
    <w:p w14:paraId="31D61B81" w14:textId="74DD0093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o samorządzie gminnym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DE9EABE" w14:textId="5D6BF2C6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o dodatkach mieszkaniowych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1DF74C9" w14:textId="114D7B03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o świadczeniach opieki zdrowotnej finansowanych ze środków publicznych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48FFCF0" w14:textId="6474D6D6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o systemie zabezpieczeń społecznych i ubezpieczeniu zdrowotnym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2E76CAF" w14:textId="7162CB25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prawo zamówień publicznych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F48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416C2F" w14:textId="761850DC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o dostępie do informacji publicznej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FE03584" w14:textId="1DE30308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o finansach publicznych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771FF1E" w14:textId="28F80E2B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o odpowiedzialności za naruszenie dyscypliny finansów publicznych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2B54E689" w14:textId="4F444D4E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ustawy o ochronie danych osobowych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31CD7EE" w14:textId="0A568055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Kodeks Postępowania Administracyjnego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494AE36" w14:textId="3385EBEF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Prawo pracy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6EC250F" w14:textId="33B90C5D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Prawo energetyczne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C568950" w14:textId="5D1C0BC6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Rozporządzenie w sprawie procedury Niebieskiej Karty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EDEAC3C" w14:textId="2E11E847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 xml:space="preserve">Rozporządzenia w sprawie specjalistycznych usług opiekuńczych, </w:t>
      </w:r>
    </w:p>
    <w:p w14:paraId="4F826279" w14:textId="3626E1C6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 xml:space="preserve">Rozporządzenia w sprawie zweryfikowanych kryteriów dochodowych oraz kwot świadczeń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487D">
        <w:rPr>
          <w:rFonts w:ascii="Times New Roman" w:hAnsi="Times New Roman" w:cs="Times New Roman"/>
          <w:sz w:val="24"/>
          <w:szCs w:val="24"/>
        </w:rPr>
        <w:t>pieniężnych z pomocy społecznej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F48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088C47" w14:textId="0CB02806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Rozporządzenia w sprawie rodzinnego wywiadu środowiskowego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AFA7534" w14:textId="499F07E5" w:rsid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F487D">
        <w:rPr>
          <w:rFonts w:ascii="Times New Roman" w:hAnsi="Times New Roman" w:cs="Times New Roman"/>
          <w:sz w:val="24"/>
          <w:szCs w:val="24"/>
        </w:rPr>
        <w:t>I inne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9C5614" w14:textId="77777777" w:rsidR="001F487D" w:rsidRPr="001F487D" w:rsidRDefault="001F487D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F3DEE" w14:textId="784BD9D8" w:rsidR="001F487D" w:rsidRPr="00C7414E" w:rsidRDefault="00C7414E" w:rsidP="001F48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414E">
        <w:rPr>
          <w:rFonts w:ascii="Times New Roman" w:hAnsi="Times New Roman" w:cs="Times New Roman"/>
          <w:b/>
          <w:bCs/>
          <w:sz w:val="24"/>
          <w:szCs w:val="24"/>
        </w:rPr>
        <w:t xml:space="preserve">IV </w:t>
      </w:r>
      <w:r w:rsidR="001F487D" w:rsidRPr="00C7414E">
        <w:rPr>
          <w:rFonts w:ascii="Times New Roman" w:hAnsi="Times New Roman" w:cs="Times New Roman"/>
          <w:b/>
          <w:bCs/>
          <w:sz w:val="24"/>
          <w:szCs w:val="24"/>
        </w:rPr>
        <w:t>Wymagania dodatkowe:</w:t>
      </w:r>
    </w:p>
    <w:p w14:paraId="0F556AE0" w14:textId="77777777" w:rsidR="00C7414E" w:rsidRDefault="00C7414E" w:rsidP="001F48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A7BED6" w14:textId="10F12CEE" w:rsidR="001F487D" w:rsidRPr="00C7414E" w:rsidRDefault="001F487D" w:rsidP="00C7414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 xml:space="preserve">umiejętności zarządcze i kierowanie zespołem pracowników, </w:t>
      </w:r>
    </w:p>
    <w:p w14:paraId="6950D661" w14:textId="77777777" w:rsidR="001F487D" w:rsidRPr="00C7414E" w:rsidRDefault="001F487D" w:rsidP="00C7414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umiejętność praktycznego stosowania przepisów prawa w zakresie zadań realizowanych przez Ośrodek Pomocy Społecznej w Górze Kalwarii,</w:t>
      </w:r>
    </w:p>
    <w:p w14:paraId="5D3D41BF" w14:textId="77777777" w:rsidR="001F487D" w:rsidRPr="00C7414E" w:rsidRDefault="001F487D" w:rsidP="00C7414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umiejętność analizy dokumentów, sporządzania pism urzędowych oraz decyzji administracyjnych,</w:t>
      </w:r>
    </w:p>
    <w:p w14:paraId="0E17A1E9" w14:textId="0104C5C5" w:rsidR="001F487D" w:rsidRPr="00C7414E" w:rsidRDefault="001F487D" w:rsidP="00CB3B71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predyspozycje osobowe: odporność na stres, kreatywność, zaangażowanie</w:t>
      </w:r>
      <w:r w:rsidR="00C7414E" w:rsidRPr="00C7414E"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w wykonywanie obowiązków służbowych, komunikatywność, umiejętność pracy pod presją czasu, myślenie strategiczne, umiejętność samodzielnego podejmowania decyzji.</w:t>
      </w:r>
    </w:p>
    <w:p w14:paraId="3BAB1966" w14:textId="77777777" w:rsidR="001F487D" w:rsidRPr="00C7414E" w:rsidRDefault="001F487D" w:rsidP="00C7414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bardzo dobra organizacja czasu pracy,</w:t>
      </w:r>
    </w:p>
    <w:p w14:paraId="58B57ECB" w14:textId="2DFA28E9" w:rsidR="00526377" w:rsidRPr="00C7414E" w:rsidRDefault="001F487D" w:rsidP="00C7414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 xml:space="preserve">znajomość obsługi programów komputerowych: Pakiet biurowy MS Office, TT Pomoc, TT -Świadczenia Rodzinne, TT- Stypendia, TT-Alimenty, TT – Mieszkanie, </w:t>
      </w:r>
      <w:proofErr w:type="spellStart"/>
      <w:r w:rsidRPr="00C7414E">
        <w:rPr>
          <w:rFonts w:ascii="Times New Roman" w:hAnsi="Times New Roman" w:cs="Times New Roman"/>
          <w:sz w:val="24"/>
          <w:szCs w:val="24"/>
        </w:rPr>
        <w:t>eKancelaria</w:t>
      </w:r>
      <w:proofErr w:type="spellEnd"/>
      <w:r w:rsidRPr="00C741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7414E">
        <w:rPr>
          <w:rFonts w:ascii="Times New Roman" w:hAnsi="Times New Roman" w:cs="Times New Roman"/>
          <w:sz w:val="24"/>
          <w:szCs w:val="24"/>
        </w:rPr>
        <w:t>ePUAP</w:t>
      </w:r>
      <w:proofErr w:type="spellEnd"/>
    </w:p>
    <w:p w14:paraId="4251BFE3" w14:textId="1B5E8550" w:rsidR="00526377" w:rsidRPr="001F487D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E30C62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377">
        <w:rPr>
          <w:rFonts w:ascii="Times New Roman" w:hAnsi="Times New Roman" w:cs="Times New Roman"/>
          <w:b/>
          <w:bCs/>
          <w:sz w:val="24"/>
          <w:szCs w:val="24"/>
        </w:rPr>
        <w:t>V. Wskaźnik zatrudnienia osób niepełnosprawnych jest wyższy niż 6%</w:t>
      </w:r>
    </w:p>
    <w:p w14:paraId="68342683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B654BE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377">
        <w:rPr>
          <w:rFonts w:ascii="Times New Roman" w:hAnsi="Times New Roman" w:cs="Times New Roman"/>
          <w:b/>
          <w:bCs/>
          <w:sz w:val="24"/>
          <w:szCs w:val="24"/>
        </w:rPr>
        <w:t>VI. Warunki pracy:</w:t>
      </w:r>
    </w:p>
    <w:p w14:paraId="74DDDF1A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C4DFBA" w14:textId="0C54A433" w:rsidR="00526377" w:rsidRPr="00C7414E" w:rsidRDefault="00526377" w:rsidP="00C7414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miejsce pracy: pomieszczenie biurowe na parterze w budynku przy ul. Pileckiego 10 w Górze Kalwarii,</w:t>
      </w:r>
    </w:p>
    <w:p w14:paraId="61C7E95D" w14:textId="4D779502" w:rsidR="00526377" w:rsidRPr="00C7414E" w:rsidRDefault="00526377" w:rsidP="00C7414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praca związana z podejmowaniem decyzji, zarządzaniem podległymi pracownikami,</w:t>
      </w:r>
    </w:p>
    <w:p w14:paraId="4D508C4C" w14:textId="051F45D7" w:rsidR="00526377" w:rsidRPr="00C7414E" w:rsidRDefault="00526377" w:rsidP="00C7414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wymiar czasu pracy: cały etat,</w:t>
      </w:r>
    </w:p>
    <w:p w14:paraId="26230E96" w14:textId="148F1E91" w:rsidR="00526377" w:rsidRPr="00C7414E" w:rsidRDefault="00526377" w:rsidP="00C7414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umowa o pracę na czas określony zgodnie z art. 25 kodeksu pracy  z możliwością  zawarcia umowy na czas nieokreślony.</w:t>
      </w:r>
    </w:p>
    <w:p w14:paraId="29F35534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3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7187505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4E2573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377">
        <w:rPr>
          <w:rFonts w:ascii="Times New Roman" w:hAnsi="Times New Roman" w:cs="Times New Roman"/>
          <w:b/>
          <w:bCs/>
          <w:sz w:val="24"/>
          <w:szCs w:val="24"/>
        </w:rPr>
        <w:t>VII. Zakres zadań wykonywanych na kierowniczym stanowisku urzędniczym będzie obejmować między innymi:</w:t>
      </w:r>
    </w:p>
    <w:p w14:paraId="50FF5E28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DE0314" w14:textId="29128BD2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Prowadzenie ośrodka zgodnie z obowiązującymi przepisami prawa, a w szczególności zastępowanie dyrektora w czasie jego nieobecności,</w:t>
      </w:r>
    </w:p>
    <w:p w14:paraId="7A2900A9" w14:textId="33467382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Ocena efektywności przyznawanej pomocy społecznej w oparciu o rozeznanie środowisk przez pracowników socjalnych oraz nadzór nad sporządzaniem raportów  o potrzebach w zakresie pomocy społecznej</w:t>
      </w:r>
    </w:p>
    <w:p w14:paraId="120B50E7" w14:textId="50E934C8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Nadzór nad przygotowaniem projektu zapotrzebowania środków finansowych na realizację świadczeń z pomocy społecznej,</w:t>
      </w:r>
    </w:p>
    <w:p w14:paraId="572B6AFC" w14:textId="57180C9D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Nadzór nad właściwym i terminowym prowadzeniem sprawozdawczości z zakresu pomocy społecznej,</w:t>
      </w:r>
    </w:p>
    <w:p w14:paraId="37B420CF" w14:textId="7503A7CD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Kontrola prawidłowości dokumentacji sporządzanej przez pracowników socjalnych,</w:t>
      </w:r>
    </w:p>
    <w:p w14:paraId="145B882F" w14:textId="22597768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Kontrola terminowości i zasadności załatwianych skarg i wniosków,</w:t>
      </w:r>
    </w:p>
    <w:p w14:paraId="16842488" w14:textId="792C5D07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Sprawowanie kontroli wewnętrznej Ośrodka w zakresie pracy nadzorowanych komórek organizacyjnych,</w:t>
      </w:r>
    </w:p>
    <w:p w14:paraId="667A2462" w14:textId="4C1F76FE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Wydawanie decyzji administracyjnych w indywidualnych sprawach z zakresu pomocy społecznej należących do właściwości gminy zgodnie z udzielonymi upoważnieniami Burmistrza,</w:t>
      </w:r>
    </w:p>
    <w:p w14:paraId="76D2BF88" w14:textId="15FDDC9D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Zapewnienie szkoleń zawodowych pracownikom Ośrodka oraz doradztwa metodycznego pracownikom socjalnym,</w:t>
      </w:r>
    </w:p>
    <w:p w14:paraId="0E0AAEE2" w14:textId="2BEDFDE7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Współdziałanie w organizacjami pozarządowymi, Sądem, Prokuraturą, Policją szkołami, fundacjami, stowarzyszeniami, jednostkami pomocy społecznej oraz innymi podmiotami realizującymi politykę społeczną,</w:t>
      </w:r>
    </w:p>
    <w:p w14:paraId="4AE3CBEC" w14:textId="7716796D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Współpraca z innymi komórkami organizacyjnymi Ośrodka w zakresie realizacji zadań,</w:t>
      </w:r>
    </w:p>
    <w:p w14:paraId="201302F0" w14:textId="2FD59BED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Nadzór nad przygotowaniem wniosków aplikacyjnych o przyznanie środków zewnętrznych i realizacja zatwierdzonych programów,</w:t>
      </w:r>
    </w:p>
    <w:p w14:paraId="146481BD" w14:textId="0E9CBD0C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Współudział w opracowywaniu oceny zasobów pomocy społecznej, ustalania potrzeb pomocy społecznej, oraz materiałów analitycznych i prognostycznych,</w:t>
      </w:r>
    </w:p>
    <w:p w14:paraId="6ED1ED40" w14:textId="4A54865F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Opracowywanie i współudział w przygotowaniu sprawozdań finansowo-rzeczowych z realizacji zadań,</w:t>
      </w:r>
    </w:p>
    <w:p w14:paraId="068795EE" w14:textId="35586FB0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Wykonywanie funkcji inicjujących, nadzorczych i kontrolnych w zakresie wynikającym ze schematu organizacyjnego, a w szczególności;</w:t>
      </w:r>
    </w:p>
    <w:p w14:paraId="1A8F91AC" w14:textId="77777777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- określenie bieżących zadań dla podległych pracowników i kontrolowanie ich pracy,</w:t>
      </w:r>
    </w:p>
    <w:p w14:paraId="10D42E88" w14:textId="77777777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- nadzór nad prawidłowością i terminowością realizacji zadań przez podległych pracowników,</w:t>
      </w:r>
    </w:p>
    <w:p w14:paraId="3709CFFA" w14:textId="77777777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- przedkładanie dyrektorowi wyników i wniosków z przeprowadzonej kontroli, oraz potrzeb związanych ze sprawnym i efektywnym wykonywaniem obowiązków podległych pracowników,</w:t>
      </w:r>
    </w:p>
    <w:p w14:paraId="0E7C88FC" w14:textId="77777777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-  organizowanie okresowych narad pracowników,</w:t>
      </w:r>
    </w:p>
    <w:p w14:paraId="5A9FD2E2" w14:textId="77777777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- sporządzanie okresowych ocen podległych pracowników</w:t>
      </w:r>
    </w:p>
    <w:p w14:paraId="406A0FCD" w14:textId="48901C79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Przygotowywanie projektów zarządzeń wewnętrznych Dyrektora Ośrodka,</w:t>
      </w:r>
    </w:p>
    <w:p w14:paraId="3FED144C" w14:textId="5101E8F6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 xml:space="preserve">Przygotowywanie Projektów Uchwał </w:t>
      </w:r>
    </w:p>
    <w:p w14:paraId="053085E0" w14:textId="78F87BB5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18.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Koordynowanie działań związanych z kontrolą zarządczą w Ośrodku,</w:t>
      </w:r>
    </w:p>
    <w:p w14:paraId="318C82D2" w14:textId="1D695FA8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lastRenderedPageBreak/>
        <w:t>19.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Współpraca przy przygotowywaniu planów budżetu Ośrodka oraz rocznego sprawozdania z działalności Ośrodka,</w:t>
      </w:r>
    </w:p>
    <w:p w14:paraId="76837EB7" w14:textId="5D34AA8D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Wdrażanie metod pracy socjalnej i aktywizowanie środowiska lokalnego,</w:t>
      </w:r>
    </w:p>
    <w:p w14:paraId="2DA116D0" w14:textId="6728E49F" w:rsidR="00C7414E" w:rsidRPr="00C7414E" w:rsidRDefault="00C7414E" w:rsidP="00C741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21.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414E">
        <w:rPr>
          <w:rFonts w:ascii="Times New Roman" w:hAnsi="Times New Roman" w:cs="Times New Roman"/>
          <w:sz w:val="24"/>
          <w:szCs w:val="24"/>
        </w:rPr>
        <w:t>Nadzór nad przestrzeganiem przez pracowników dyscypliny pracy.</w:t>
      </w:r>
    </w:p>
    <w:p w14:paraId="6587592D" w14:textId="77777777" w:rsidR="00526377" w:rsidRPr="00734A0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7507A4" w14:textId="77777777" w:rsidR="00526377" w:rsidRPr="00734A0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34A07">
        <w:rPr>
          <w:rFonts w:ascii="Times New Roman" w:hAnsi="Times New Roman" w:cs="Times New Roman"/>
          <w:b/>
          <w:bCs/>
          <w:sz w:val="24"/>
          <w:szCs w:val="24"/>
        </w:rPr>
        <w:t>VIII. Kandydat na kierownicze stanowisko urzędnicze musi złożyć:</w:t>
      </w:r>
    </w:p>
    <w:p w14:paraId="68B2CE75" w14:textId="77777777" w:rsidR="00526377" w:rsidRPr="00C7414E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A73AF8" w14:textId="1B17E41C" w:rsidR="00526377" w:rsidRPr="00BC249D" w:rsidRDefault="00526377" w:rsidP="00BC249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49D">
        <w:rPr>
          <w:rFonts w:ascii="Times New Roman" w:hAnsi="Times New Roman" w:cs="Times New Roman"/>
          <w:sz w:val="24"/>
          <w:szCs w:val="24"/>
        </w:rPr>
        <w:t>podpisany własnoręcznie kwestionariusz osobowy dla osoby ubiegającej się o zatrudnienie oraz zgoda na przetwarzanie danych osobowych,</w:t>
      </w:r>
    </w:p>
    <w:p w14:paraId="608DF51D" w14:textId="5CE75C25" w:rsidR="00526377" w:rsidRPr="00BC249D" w:rsidRDefault="00526377" w:rsidP="00BC249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49D">
        <w:rPr>
          <w:rFonts w:ascii="Times New Roman" w:hAnsi="Times New Roman" w:cs="Times New Roman"/>
          <w:sz w:val="24"/>
          <w:szCs w:val="24"/>
        </w:rPr>
        <w:t>podpisane własnoręcznie podanie,</w:t>
      </w:r>
    </w:p>
    <w:p w14:paraId="41013C24" w14:textId="5096BE2B" w:rsidR="00526377" w:rsidRPr="00BC249D" w:rsidRDefault="00526377" w:rsidP="00BC249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49D">
        <w:rPr>
          <w:rFonts w:ascii="Times New Roman" w:hAnsi="Times New Roman" w:cs="Times New Roman"/>
          <w:sz w:val="24"/>
          <w:szCs w:val="24"/>
        </w:rPr>
        <w:t xml:space="preserve">podpisany życiorys (CV) </w:t>
      </w:r>
    </w:p>
    <w:p w14:paraId="676D0C6A" w14:textId="5C1A95DE" w:rsidR="00526377" w:rsidRPr="00BC249D" w:rsidRDefault="00526377" w:rsidP="00BC249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49D">
        <w:rPr>
          <w:rFonts w:ascii="Times New Roman" w:hAnsi="Times New Roman" w:cs="Times New Roman"/>
          <w:sz w:val="24"/>
          <w:szCs w:val="24"/>
        </w:rPr>
        <w:t>kserokopie dokumentów poświadczających wykształcenie, kwalifikacje i staż pracy,</w:t>
      </w:r>
    </w:p>
    <w:p w14:paraId="5D822874" w14:textId="57961627" w:rsidR="00526377" w:rsidRPr="00BC249D" w:rsidRDefault="00526377" w:rsidP="00BC249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49D">
        <w:rPr>
          <w:rFonts w:ascii="Times New Roman" w:hAnsi="Times New Roman" w:cs="Times New Roman"/>
          <w:sz w:val="24"/>
          <w:szCs w:val="24"/>
        </w:rPr>
        <w:t>podpisane własnoręcznie oświadczenie kandydata o pełnej zdolności do czynności prawnych oraz korzystaniu z pełni praw publicznych,</w:t>
      </w:r>
    </w:p>
    <w:p w14:paraId="6556E432" w14:textId="4A6251E4" w:rsidR="00526377" w:rsidRPr="00BC249D" w:rsidRDefault="00526377" w:rsidP="00BC249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49D">
        <w:rPr>
          <w:rFonts w:ascii="Times New Roman" w:hAnsi="Times New Roman" w:cs="Times New Roman"/>
          <w:sz w:val="24"/>
          <w:szCs w:val="24"/>
        </w:rPr>
        <w:t>oświadczenie o braku przeciwwskazań zdrowotnych do podjęcia pracy na danym stanowisku pracy,</w:t>
      </w:r>
    </w:p>
    <w:p w14:paraId="517D4E3F" w14:textId="184129A8" w:rsidR="00526377" w:rsidRPr="00BC249D" w:rsidRDefault="00526377" w:rsidP="00BC249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49D">
        <w:rPr>
          <w:rFonts w:ascii="Times New Roman" w:hAnsi="Times New Roman" w:cs="Times New Roman"/>
          <w:sz w:val="24"/>
          <w:szCs w:val="24"/>
        </w:rPr>
        <w:t>podpisane własnoręcznie oświadczenie kandydata, że nie był skazany prawomocnym wyrokiem sądu za umyślne przestępstwo ścigane z oskarżenia publicznego lub umyślne przestępstwa skarbowe.</w:t>
      </w:r>
    </w:p>
    <w:p w14:paraId="4F2F98EF" w14:textId="7EEF60CD" w:rsidR="00526377" w:rsidRPr="00C7414E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414E">
        <w:rPr>
          <w:rFonts w:ascii="Times New Roman" w:hAnsi="Times New Roman" w:cs="Times New Roman"/>
          <w:sz w:val="24"/>
          <w:szCs w:val="24"/>
        </w:rPr>
        <w:t>Kserokopie dokumentów, które składa  kandydat powinny być przez niego potwierdzone za zgodność z oryginałem.</w:t>
      </w:r>
    </w:p>
    <w:p w14:paraId="700ADEB0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CCBE1F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377">
        <w:rPr>
          <w:rFonts w:ascii="Times New Roman" w:hAnsi="Times New Roman" w:cs="Times New Roman"/>
          <w:b/>
          <w:bCs/>
          <w:sz w:val="24"/>
          <w:szCs w:val="24"/>
        </w:rPr>
        <w:t>IX. Termin i miejsce składania wymaganych dokumentów:</w:t>
      </w:r>
    </w:p>
    <w:p w14:paraId="23A674C5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471420" w14:textId="178EC130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377">
        <w:rPr>
          <w:rFonts w:ascii="Times New Roman" w:hAnsi="Times New Roman" w:cs="Times New Roman"/>
          <w:b/>
          <w:bCs/>
          <w:sz w:val="24"/>
          <w:szCs w:val="24"/>
        </w:rPr>
        <w:t>Wymagane dokumenty należy składać :</w:t>
      </w:r>
    </w:p>
    <w:p w14:paraId="3DDBD8E8" w14:textId="2B6DCD5E" w:rsidR="00526377" w:rsidRPr="009840B6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40B6">
        <w:rPr>
          <w:rFonts w:ascii="Times New Roman" w:hAnsi="Times New Roman" w:cs="Times New Roman"/>
          <w:sz w:val="24"/>
          <w:szCs w:val="24"/>
        </w:rPr>
        <w:t>-</w:t>
      </w:r>
      <w:r w:rsidR="004B0D4E">
        <w:rPr>
          <w:rFonts w:ascii="Times New Roman" w:hAnsi="Times New Roman" w:cs="Times New Roman"/>
          <w:sz w:val="24"/>
          <w:szCs w:val="24"/>
        </w:rPr>
        <w:t xml:space="preserve"> </w:t>
      </w:r>
      <w:r w:rsidRPr="009840B6">
        <w:rPr>
          <w:rFonts w:ascii="Times New Roman" w:hAnsi="Times New Roman" w:cs="Times New Roman"/>
          <w:sz w:val="24"/>
          <w:szCs w:val="24"/>
        </w:rPr>
        <w:t>bezpośrednio w sekretariacie Ośrodka Pomocy Społecznej w Górze Kalwarii;</w:t>
      </w:r>
    </w:p>
    <w:p w14:paraId="12DB4C79" w14:textId="2E6C6192" w:rsidR="00526377" w:rsidRPr="009840B6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40B6">
        <w:rPr>
          <w:rFonts w:ascii="Times New Roman" w:hAnsi="Times New Roman" w:cs="Times New Roman"/>
          <w:sz w:val="24"/>
          <w:szCs w:val="24"/>
        </w:rPr>
        <w:t>-</w:t>
      </w:r>
      <w:r w:rsidR="004B0D4E">
        <w:rPr>
          <w:rFonts w:ascii="Times New Roman" w:hAnsi="Times New Roman" w:cs="Times New Roman"/>
          <w:sz w:val="24"/>
          <w:szCs w:val="24"/>
        </w:rPr>
        <w:t xml:space="preserve"> </w:t>
      </w:r>
      <w:r w:rsidRPr="009840B6">
        <w:rPr>
          <w:rFonts w:ascii="Times New Roman" w:hAnsi="Times New Roman" w:cs="Times New Roman"/>
          <w:sz w:val="24"/>
          <w:szCs w:val="24"/>
        </w:rPr>
        <w:t>pocztą na adres: Ośrodek Pomocy Społecznej, ul. Pijarska 40, 05-530 Góra Kalwaria,</w:t>
      </w:r>
    </w:p>
    <w:p w14:paraId="0211861E" w14:textId="77777777" w:rsidR="00526377" w:rsidRPr="009840B6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40B6">
        <w:rPr>
          <w:rFonts w:ascii="Times New Roman" w:hAnsi="Times New Roman" w:cs="Times New Roman"/>
          <w:sz w:val="24"/>
          <w:szCs w:val="24"/>
        </w:rPr>
        <w:t>w zamkniętej kopercie opatrzonej imieniem i nazwiskiem oraz adresem do korespondencji z dopiskiem: „Nabór na stanowisko Zastępca dyrektora”.</w:t>
      </w:r>
    </w:p>
    <w:p w14:paraId="7552DD4D" w14:textId="77777777" w:rsidR="00526377" w:rsidRPr="009840B6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00B9DB" w14:textId="3EF2F161" w:rsidR="00526377" w:rsidRPr="009840B6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40B6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BC249D">
        <w:rPr>
          <w:rFonts w:ascii="Times New Roman" w:hAnsi="Times New Roman" w:cs="Times New Roman"/>
          <w:sz w:val="24"/>
          <w:szCs w:val="24"/>
        </w:rPr>
        <w:t>22.</w:t>
      </w:r>
      <w:r w:rsidR="009840B6" w:rsidRPr="009840B6">
        <w:rPr>
          <w:rFonts w:ascii="Times New Roman" w:hAnsi="Times New Roman" w:cs="Times New Roman"/>
          <w:sz w:val="24"/>
          <w:szCs w:val="24"/>
        </w:rPr>
        <w:t>09</w:t>
      </w:r>
      <w:r w:rsidRPr="009840B6">
        <w:rPr>
          <w:rFonts w:ascii="Times New Roman" w:hAnsi="Times New Roman" w:cs="Times New Roman"/>
          <w:sz w:val="24"/>
          <w:szCs w:val="24"/>
        </w:rPr>
        <w:t xml:space="preserve">.2023 r. do godziny </w:t>
      </w:r>
      <w:r w:rsidR="00BC249D">
        <w:rPr>
          <w:rFonts w:ascii="Times New Roman" w:hAnsi="Times New Roman" w:cs="Times New Roman"/>
          <w:sz w:val="24"/>
          <w:szCs w:val="24"/>
        </w:rPr>
        <w:t>15</w:t>
      </w:r>
      <w:r w:rsidR="00BC249D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BC249D">
        <w:rPr>
          <w:rFonts w:ascii="Times New Roman" w:hAnsi="Times New Roman" w:cs="Times New Roman"/>
          <w:sz w:val="24"/>
          <w:szCs w:val="24"/>
        </w:rPr>
        <w:t>.</w:t>
      </w:r>
      <w:r w:rsidR="00BC249D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9840B6">
        <w:rPr>
          <w:rFonts w:ascii="Times New Roman" w:hAnsi="Times New Roman" w:cs="Times New Roman"/>
          <w:sz w:val="24"/>
          <w:szCs w:val="24"/>
        </w:rPr>
        <w:t xml:space="preserve"> Dokumenty, które wpłyną do Ośrodka po upływie wyżej określonego terminu nie będą rozpatrywane. Kandydaci spełniający wymogi formalne zostaną poinformowani telefonicznie o terminie rozmowy kwalifikacyjnej.</w:t>
      </w:r>
    </w:p>
    <w:p w14:paraId="41E6B9BC" w14:textId="77777777" w:rsidR="00526377" w:rsidRPr="009840B6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703D75" w14:textId="1963D1FE" w:rsidR="00526377" w:rsidRPr="009840B6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40B6">
        <w:rPr>
          <w:rFonts w:ascii="Times New Roman" w:hAnsi="Times New Roman" w:cs="Times New Roman"/>
          <w:sz w:val="24"/>
          <w:szCs w:val="24"/>
        </w:rPr>
        <w:t>Wszelkie informacje dotyczące naboru można uzyskać osobiście w siedzibie Ośrodka lub pod numerem telefonu 22 727 29 07 .</w:t>
      </w:r>
    </w:p>
    <w:p w14:paraId="2BF29B61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19BFB5" w14:textId="482A7BCD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377">
        <w:rPr>
          <w:rFonts w:ascii="Times New Roman" w:hAnsi="Times New Roman" w:cs="Times New Roman"/>
          <w:b/>
          <w:bCs/>
          <w:sz w:val="24"/>
          <w:szCs w:val="24"/>
        </w:rPr>
        <w:t xml:space="preserve"> Dodatkowe informacje:</w:t>
      </w:r>
    </w:p>
    <w:p w14:paraId="3E878374" w14:textId="516FB1F4" w:rsid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40B6">
        <w:rPr>
          <w:rFonts w:ascii="Times New Roman" w:hAnsi="Times New Roman" w:cs="Times New Roman"/>
          <w:sz w:val="24"/>
          <w:szCs w:val="24"/>
        </w:rPr>
        <w:t>Informacja o wyniku naboru zostanie upowszechniona przez umieszczenie na tablicy informacyjnej w siedzibie Ośrodka Pomocy Społecznej w Górze Kalwarii oraz opublikowanie na stronie BIP Ośrodka Pomocy Społecznej w Górze Kalwarii.</w:t>
      </w:r>
    </w:p>
    <w:p w14:paraId="2D890D8A" w14:textId="77777777" w:rsidR="00BC249D" w:rsidRDefault="00BC249D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F7A9A2" w14:textId="6646CEF3" w:rsidR="00BC249D" w:rsidRDefault="00BC249D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5EA1277" w14:textId="0202DD8D" w:rsidR="00BC249D" w:rsidRDefault="00BC249D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EEADDDF" w14:textId="38F3FDE6" w:rsidR="00BC249D" w:rsidRDefault="00BC249D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Dyrektor Ośrodka Pomocy Społecznej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w Górze Kalwarii</w:t>
      </w:r>
    </w:p>
    <w:p w14:paraId="043D54B2" w14:textId="6132D3FA" w:rsidR="00BC249D" w:rsidRDefault="00BC249D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mgr Kamila Korzeniewska</w:t>
      </w:r>
    </w:p>
    <w:p w14:paraId="066D93F5" w14:textId="77777777" w:rsidR="00BC249D" w:rsidRDefault="00BC249D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95BF7" w14:textId="3906EC6C" w:rsidR="00BC249D" w:rsidRPr="009840B6" w:rsidRDefault="00BC249D" w:rsidP="005263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Góra Kalwaria, dnia 07.09.2023r.</w:t>
      </w:r>
    </w:p>
    <w:p w14:paraId="631C3506" w14:textId="77777777" w:rsidR="00526377" w:rsidRPr="00526377" w:rsidRDefault="00526377" w:rsidP="0052637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252D7C" w14:textId="714EAD22" w:rsidR="005B032B" w:rsidRDefault="005B032B" w:rsidP="00E742C6">
      <w:pPr>
        <w:spacing w:after="0" w:line="240" w:lineRule="auto"/>
        <w:jc w:val="right"/>
        <w:rPr>
          <w:rFonts w:ascii="Segoe UI Light" w:hAnsi="Segoe UI Light" w:cs="Segoe UI Light"/>
          <w:b/>
          <w:bCs/>
          <w:sz w:val="16"/>
          <w:szCs w:val="16"/>
        </w:rPr>
      </w:pPr>
    </w:p>
    <w:sectPr w:rsidR="005B032B" w:rsidSect="00C82E3A">
      <w:footerReference w:type="default" r:id="rId9"/>
      <w:pgSz w:w="11906" w:h="16838"/>
      <w:pgMar w:top="142" w:right="1417" w:bottom="1417" w:left="1417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BB1FC" w14:textId="77777777" w:rsidR="00DF53DE" w:rsidRDefault="00DF53DE" w:rsidP="00C82E3A">
      <w:pPr>
        <w:spacing w:after="0" w:line="240" w:lineRule="auto"/>
      </w:pPr>
      <w:r>
        <w:separator/>
      </w:r>
    </w:p>
  </w:endnote>
  <w:endnote w:type="continuationSeparator" w:id="0">
    <w:p w14:paraId="0CEFC278" w14:textId="77777777" w:rsidR="00DF53DE" w:rsidRDefault="00DF53DE" w:rsidP="00C82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84427" w14:textId="77777777" w:rsidR="00C82E3A" w:rsidRPr="00C82E3A" w:rsidRDefault="00E742C6" w:rsidP="00E742C6">
    <w:pPr>
      <w:pStyle w:val="Stopka"/>
      <w:rPr>
        <w:rFonts w:ascii="Segoe UI Light" w:hAnsi="Segoe UI Light" w:cs="Segoe UI Light"/>
        <w:sz w:val="18"/>
        <w:szCs w:val="18"/>
      </w:rPr>
    </w:pPr>
    <w:r w:rsidRPr="00E742C6">
      <w:rPr>
        <w:rFonts w:ascii="Segoe UI Light" w:hAnsi="Segoe UI Light" w:cs="Segoe UI Light"/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E2A0C3" wp14:editId="1C3E1430">
              <wp:simplePos x="0" y="0"/>
              <wp:positionH relativeFrom="margin">
                <wp:align>center</wp:align>
              </wp:positionH>
              <wp:positionV relativeFrom="paragraph">
                <wp:posOffset>-343535</wp:posOffset>
              </wp:positionV>
              <wp:extent cx="6432550" cy="12700"/>
              <wp:effectExtent l="0" t="0" r="25400" b="25400"/>
              <wp:wrapNone/>
              <wp:docPr id="6" name="Łącznik prosty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432550" cy="12700"/>
                      </a:xfrm>
                      <a:prstGeom prst="line">
                        <a:avLst/>
                      </a:prstGeom>
                      <a:ln>
                        <a:solidFill>
                          <a:srgbClr val="FFC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B088896" id="Łącznik prosty 6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27.05pt" to="506.5pt,-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" strokecolor="#ffc000" strokeweight=".5pt">
              <v:stroke joinstyle="miter"/>
              <w10:wrap anchorx="margin"/>
            </v:line>
          </w:pict>
        </mc:Fallback>
      </mc:AlternateContent>
    </w:r>
    <w:r w:rsidR="00C82E3A" w:rsidRPr="00C82E3A">
      <w:rPr>
        <w:rFonts w:ascii="Segoe UI Light" w:hAnsi="Segoe UI Light" w:cs="Segoe UI Light"/>
        <w:noProof/>
        <w:sz w:val="18"/>
        <w:szCs w:val="18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4992385" wp14:editId="4E543B02">
              <wp:simplePos x="0" y="0"/>
              <wp:positionH relativeFrom="column">
                <wp:posOffset>-317500</wp:posOffset>
              </wp:positionH>
              <wp:positionV relativeFrom="paragraph">
                <wp:posOffset>-344805</wp:posOffset>
              </wp:positionV>
              <wp:extent cx="2360930" cy="1404620"/>
              <wp:effectExtent l="0" t="0" r="635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96E56" w14:textId="7AD2EFDD" w:rsidR="00A008E4" w:rsidRPr="00C82E3A" w:rsidRDefault="00A008E4" w:rsidP="00C82E3A">
                          <w:pPr>
                            <w:spacing w:after="0" w:line="240" w:lineRule="auto"/>
                            <w:rPr>
                              <w:rFonts w:ascii="Segoe UI Light" w:hAnsi="Segoe UI Light" w:cs="Segoe UI Light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4992385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25pt;margin-top:-27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AP&#10;90k74AAAAAsBAAAPAAAAAAAAAAAAAAAAAGgEAABkcnMvZG93bnJldi54bWxQSwUGAAAAAAQABADz&#10;AAAAdQUAAAAA&#10;" stroked="f">
              <v:textbox style="mso-fit-shape-to-text:t">
                <w:txbxContent>
                  <w:p w14:paraId="44D96E56" w14:textId="7AD2EFDD" w:rsidR="00A008E4" w:rsidRPr="00C82E3A" w:rsidRDefault="00A008E4" w:rsidP="00C82E3A">
                    <w:pPr>
                      <w:spacing w:after="0" w:line="240" w:lineRule="auto"/>
                      <w:rPr>
                        <w:rFonts w:ascii="Segoe UI Light" w:hAnsi="Segoe UI Light" w:cs="Segoe UI Light"/>
                        <w:sz w:val="18"/>
                        <w:szCs w:val="18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B8E5D" w14:textId="77777777" w:rsidR="00DF53DE" w:rsidRDefault="00DF53DE" w:rsidP="00C82E3A">
      <w:pPr>
        <w:spacing w:after="0" w:line="240" w:lineRule="auto"/>
      </w:pPr>
      <w:r>
        <w:separator/>
      </w:r>
    </w:p>
  </w:footnote>
  <w:footnote w:type="continuationSeparator" w:id="0">
    <w:p w14:paraId="172AE826" w14:textId="77777777" w:rsidR="00DF53DE" w:rsidRDefault="00DF53DE" w:rsidP="00C82E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646A5"/>
    <w:multiLevelType w:val="hybridMultilevel"/>
    <w:tmpl w:val="F89ADE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70DAA"/>
    <w:multiLevelType w:val="hybridMultilevel"/>
    <w:tmpl w:val="89BEB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B1EB2"/>
    <w:multiLevelType w:val="hybridMultilevel"/>
    <w:tmpl w:val="DDA806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A471D"/>
    <w:multiLevelType w:val="hybridMultilevel"/>
    <w:tmpl w:val="B8FC23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CE2620"/>
    <w:multiLevelType w:val="hybridMultilevel"/>
    <w:tmpl w:val="1598DF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94BC1"/>
    <w:multiLevelType w:val="hybridMultilevel"/>
    <w:tmpl w:val="47DE78F8"/>
    <w:lvl w:ilvl="0" w:tplc="FC8C32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B419C"/>
    <w:multiLevelType w:val="hybridMultilevel"/>
    <w:tmpl w:val="D41AA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87D7E"/>
    <w:multiLevelType w:val="hybridMultilevel"/>
    <w:tmpl w:val="951A7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081474">
    <w:abstractNumId w:val="4"/>
  </w:num>
  <w:num w:numId="2" w16cid:durableId="206528495">
    <w:abstractNumId w:val="1"/>
  </w:num>
  <w:num w:numId="3" w16cid:durableId="1228683721">
    <w:abstractNumId w:val="0"/>
  </w:num>
  <w:num w:numId="4" w16cid:durableId="755517905">
    <w:abstractNumId w:val="2"/>
  </w:num>
  <w:num w:numId="5" w16cid:durableId="1099644120">
    <w:abstractNumId w:val="7"/>
  </w:num>
  <w:num w:numId="6" w16cid:durableId="1122574879">
    <w:abstractNumId w:val="6"/>
  </w:num>
  <w:num w:numId="7" w16cid:durableId="2112116378">
    <w:abstractNumId w:val="3"/>
  </w:num>
  <w:num w:numId="8" w16cid:durableId="6813163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DDB"/>
    <w:rsid w:val="000163DE"/>
    <w:rsid w:val="0003316F"/>
    <w:rsid w:val="00037E12"/>
    <w:rsid w:val="00044959"/>
    <w:rsid w:val="000714DE"/>
    <w:rsid w:val="000B52C8"/>
    <w:rsid w:val="00100220"/>
    <w:rsid w:val="0013316B"/>
    <w:rsid w:val="001367ED"/>
    <w:rsid w:val="001461B5"/>
    <w:rsid w:val="00162136"/>
    <w:rsid w:val="00167360"/>
    <w:rsid w:val="001705BF"/>
    <w:rsid w:val="001F487D"/>
    <w:rsid w:val="00210C5E"/>
    <w:rsid w:val="00262FA1"/>
    <w:rsid w:val="00317521"/>
    <w:rsid w:val="003238DF"/>
    <w:rsid w:val="00324208"/>
    <w:rsid w:val="00345BC1"/>
    <w:rsid w:val="003626F5"/>
    <w:rsid w:val="003739B7"/>
    <w:rsid w:val="00374EBA"/>
    <w:rsid w:val="0041235C"/>
    <w:rsid w:val="004209B0"/>
    <w:rsid w:val="00442D7A"/>
    <w:rsid w:val="0044325D"/>
    <w:rsid w:val="00482CE2"/>
    <w:rsid w:val="004B0D4E"/>
    <w:rsid w:val="004D7C9B"/>
    <w:rsid w:val="00507454"/>
    <w:rsid w:val="00526377"/>
    <w:rsid w:val="005350FD"/>
    <w:rsid w:val="005761E5"/>
    <w:rsid w:val="005B032B"/>
    <w:rsid w:val="005D0B9A"/>
    <w:rsid w:val="00605E8E"/>
    <w:rsid w:val="00636607"/>
    <w:rsid w:val="00663CC7"/>
    <w:rsid w:val="0067189E"/>
    <w:rsid w:val="0067305C"/>
    <w:rsid w:val="00676A19"/>
    <w:rsid w:val="006A3AD5"/>
    <w:rsid w:val="006B0056"/>
    <w:rsid w:val="006B7E8D"/>
    <w:rsid w:val="006D093B"/>
    <w:rsid w:val="006F2E55"/>
    <w:rsid w:val="006F69B1"/>
    <w:rsid w:val="00734A07"/>
    <w:rsid w:val="007659CC"/>
    <w:rsid w:val="00774665"/>
    <w:rsid w:val="00775A6C"/>
    <w:rsid w:val="00792047"/>
    <w:rsid w:val="007B3A42"/>
    <w:rsid w:val="00843C06"/>
    <w:rsid w:val="00856E6C"/>
    <w:rsid w:val="0089665F"/>
    <w:rsid w:val="008B1895"/>
    <w:rsid w:val="008C27D1"/>
    <w:rsid w:val="008E0A7A"/>
    <w:rsid w:val="008F3D96"/>
    <w:rsid w:val="008F4D5D"/>
    <w:rsid w:val="00901D8D"/>
    <w:rsid w:val="00911556"/>
    <w:rsid w:val="00952450"/>
    <w:rsid w:val="00982B8F"/>
    <w:rsid w:val="009840B6"/>
    <w:rsid w:val="00990742"/>
    <w:rsid w:val="009C3422"/>
    <w:rsid w:val="00A008E4"/>
    <w:rsid w:val="00A57563"/>
    <w:rsid w:val="00AB4255"/>
    <w:rsid w:val="00AD25CF"/>
    <w:rsid w:val="00B51A31"/>
    <w:rsid w:val="00BA0073"/>
    <w:rsid w:val="00BA663A"/>
    <w:rsid w:val="00BA7D06"/>
    <w:rsid w:val="00BC249D"/>
    <w:rsid w:val="00C7414E"/>
    <w:rsid w:val="00C82E3A"/>
    <w:rsid w:val="00CF2256"/>
    <w:rsid w:val="00D14D4F"/>
    <w:rsid w:val="00D21B15"/>
    <w:rsid w:val="00DC74D3"/>
    <w:rsid w:val="00DE1B53"/>
    <w:rsid w:val="00DE3826"/>
    <w:rsid w:val="00DF53DE"/>
    <w:rsid w:val="00E742C6"/>
    <w:rsid w:val="00F326F4"/>
    <w:rsid w:val="00F430AF"/>
    <w:rsid w:val="00F43E3D"/>
    <w:rsid w:val="00F5496A"/>
    <w:rsid w:val="00F55DDB"/>
    <w:rsid w:val="00FB6AE4"/>
    <w:rsid w:val="00FD1B62"/>
    <w:rsid w:val="00FF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C4E25"/>
  <w15:chartTrackingRefBased/>
  <w15:docId w15:val="{16A4861F-1C59-470D-9349-8AE15E67F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82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2E3A"/>
  </w:style>
  <w:style w:type="paragraph" w:styleId="Stopka">
    <w:name w:val="footer"/>
    <w:basedOn w:val="Normalny"/>
    <w:link w:val="StopkaZnak"/>
    <w:uiPriority w:val="99"/>
    <w:unhideWhenUsed/>
    <w:rsid w:val="00C82E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2E3A"/>
  </w:style>
  <w:style w:type="paragraph" w:styleId="Akapitzlist">
    <w:name w:val="List Paragraph"/>
    <w:basedOn w:val="Normalny"/>
    <w:uiPriority w:val="34"/>
    <w:qFormat/>
    <w:rsid w:val="00526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7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72A31-5601-40BF-BD51-B5DACF3B9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1854</Words>
  <Characters>11128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Walczak</dc:creator>
  <cp:keywords/>
  <dc:description/>
  <cp:lastModifiedBy>Halina Dadacz</cp:lastModifiedBy>
  <cp:revision>2</cp:revision>
  <cp:lastPrinted>2023-09-07T13:28:00Z</cp:lastPrinted>
  <dcterms:created xsi:type="dcterms:W3CDTF">2023-09-07T13:30:00Z</dcterms:created>
  <dcterms:modified xsi:type="dcterms:W3CDTF">2023-09-07T13:30:00Z</dcterms:modified>
</cp:coreProperties>
</file>